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B4B5B" w:rsidRPr="00083D0A" w:rsidRDefault="00083D0A">
      <w:pPr>
        <w:widowControl w:val="0"/>
        <w:pBdr>
          <w:top w:val="nil"/>
          <w:left w:val="nil"/>
          <w:bottom w:val="nil"/>
          <w:right w:val="nil"/>
          <w:between w:val="nil"/>
        </w:pBdr>
        <w:spacing w:before="696"/>
        <w:ind w:right="630"/>
        <w:rPr>
          <w:rFonts w:ascii="Century Gothic" w:eastAsia="Century Gothic" w:hAnsi="Century Gothic" w:cs="Century Gothic"/>
          <w:sz w:val="28"/>
          <w:szCs w:val="28"/>
          <w:lang w:val="fr-CA"/>
        </w:rPr>
      </w:pPr>
      <w:r w:rsidRPr="00083D0A">
        <w:rPr>
          <w:rFonts w:ascii="Century Gothic" w:eastAsia="Century Gothic" w:hAnsi="Century Gothic" w:cs="Century Gothic"/>
          <w:b/>
          <w:color w:val="345A8A"/>
          <w:sz w:val="28"/>
          <w:szCs w:val="28"/>
          <w:lang w:val="fr-CA"/>
        </w:rPr>
        <w:t>Question de recherche:</w:t>
      </w:r>
      <w:r w:rsidRPr="00083D0A">
        <w:rPr>
          <w:rFonts w:ascii="Century Gothic" w:eastAsia="Century Gothic" w:hAnsi="Century Gothic" w:cs="Century Gothic"/>
          <w:b/>
          <w:color w:val="345A8A"/>
          <w:sz w:val="28"/>
          <w:szCs w:val="28"/>
          <w:lang w:val="fr-CA"/>
        </w:rPr>
        <w:br/>
      </w:r>
      <w:r w:rsidRPr="00083D0A">
        <w:rPr>
          <w:rFonts w:ascii="Century Gothic" w:eastAsia="Century Gothic" w:hAnsi="Century Gothic" w:cs="Century Gothic"/>
          <w:sz w:val="28"/>
          <w:szCs w:val="28"/>
          <w:lang w:val="fr-CA"/>
        </w:rPr>
        <w:t>Comment est-ce qu’on peut nettoyer les marées noires?</w:t>
      </w:r>
    </w:p>
    <w:p w14:paraId="00000002" w14:textId="77777777" w:rsidR="00FB4B5B" w:rsidRPr="00083D0A" w:rsidRDefault="00083D0A">
      <w:pPr>
        <w:widowControl w:val="0"/>
        <w:pBdr>
          <w:top w:val="nil"/>
          <w:left w:val="nil"/>
          <w:bottom w:val="nil"/>
          <w:right w:val="nil"/>
          <w:between w:val="nil"/>
        </w:pBdr>
        <w:spacing w:before="523"/>
        <w:ind w:right="630"/>
        <w:rPr>
          <w:rFonts w:ascii="Century Gothic" w:eastAsia="Century Gothic" w:hAnsi="Century Gothic" w:cs="Century Gothic"/>
          <w:b/>
          <w:color w:val="345A8A"/>
          <w:sz w:val="28"/>
          <w:szCs w:val="28"/>
          <w:lang w:val="fr-CA"/>
        </w:rPr>
      </w:pPr>
      <w:r w:rsidRPr="00083D0A">
        <w:rPr>
          <w:rFonts w:ascii="Century Gothic" w:eastAsia="Century Gothic" w:hAnsi="Century Gothic" w:cs="Century Gothic"/>
          <w:b/>
          <w:color w:val="345A8A"/>
          <w:sz w:val="28"/>
          <w:szCs w:val="28"/>
          <w:lang w:val="fr-CA"/>
        </w:rPr>
        <w:t>Mat</w:t>
      </w:r>
      <w:r w:rsidRPr="00083D0A">
        <w:rPr>
          <w:rFonts w:ascii="Century Gothic" w:eastAsia="Century Gothic" w:hAnsi="Century Gothic" w:cs="Century Gothic"/>
          <w:b/>
          <w:color w:val="345A8A"/>
          <w:sz w:val="28"/>
          <w:szCs w:val="28"/>
          <w:lang w:val="fr-CA"/>
        </w:rPr>
        <w:t>é</w:t>
      </w:r>
      <w:r w:rsidRPr="00083D0A">
        <w:rPr>
          <w:rFonts w:ascii="Century Gothic" w:eastAsia="Century Gothic" w:hAnsi="Century Gothic" w:cs="Century Gothic"/>
          <w:b/>
          <w:color w:val="345A8A"/>
          <w:sz w:val="28"/>
          <w:szCs w:val="28"/>
          <w:lang w:val="fr-CA"/>
        </w:rPr>
        <w:t>ri</w:t>
      </w:r>
      <w:r w:rsidRPr="00083D0A">
        <w:rPr>
          <w:rFonts w:ascii="Century Gothic" w:eastAsia="Century Gothic" w:hAnsi="Century Gothic" w:cs="Century Gothic"/>
          <w:b/>
          <w:color w:val="345A8A"/>
          <w:sz w:val="28"/>
          <w:szCs w:val="28"/>
          <w:lang w:val="fr-CA"/>
        </w:rPr>
        <w:t>aux</w:t>
      </w:r>
      <w:r w:rsidRPr="00083D0A">
        <w:rPr>
          <w:rFonts w:ascii="Century Gothic" w:eastAsia="Century Gothic" w:hAnsi="Century Gothic" w:cs="Century Gothic"/>
          <w:b/>
          <w:color w:val="345A8A"/>
          <w:sz w:val="28"/>
          <w:szCs w:val="28"/>
          <w:lang w:val="fr-CA"/>
        </w:rPr>
        <w:t xml:space="preserve"> </w:t>
      </w:r>
    </w:p>
    <w:p w14:paraId="00000003" w14:textId="77777777" w:rsidR="00FB4B5B" w:rsidRPr="00083D0A" w:rsidRDefault="00083D0A">
      <w:pPr>
        <w:widowControl w:val="0"/>
        <w:pBdr>
          <w:top w:val="nil"/>
          <w:left w:val="nil"/>
          <w:bottom w:val="nil"/>
          <w:right w:val="nil"/>
          <w:between w:val="nil"/>
        </w:pBdr>
        <w:spacing w:before="96"/>
        <w:ind w:right="630"/>
        <w:rPr>
          <w:rFonts w:ascii="Century Gothic" w:eastAsia="Century Gothic" w:hAnsi="Century Gothic" w:cs="Century Gothic"/>
          <w:color w:val="000000"/>
          <w:sz w:val="28"/>
          <w:szCs w:val="28"/>
          <w:lang w:val="fr-CA"/>
        </w:rPr>
      </w:pPr>
      <w:r w:rsidRPr="00083D0A">
        <w:rPr>
          <w:rFonts w:ascii="Century Gothic" w:eastAsia="Century Gothic" w:hAnsi="Century Gothic" w:cs="Century Gothic"/>
          <w:color w:val="000000"/>
          <w:sz w:val="28"/>
          <w:szCs w:val="28"/>
          <w:lang w:val="fr-CA"/>
        </w:rPr>
        <w:t xml:space="preserve">• </w:t>
      </w:r>
      <w:r w:rsidRPr="00083D0A">
        <w:rPr>
          <w:rFonts w:ascii="Century Gothic" w:eastAsia="Century Gothic" w:hAnsi="Century Gothic" w:cs="Century Gothic"/>
          <w:sz w:val="28"/>
          <w:szCs w:val="28"/>
          <w:lang w:val="fr-CA"/>
        </w:rPr>
        <w:t>3 Paniers/</w:t>
      </w:r>
      <w:proofErr w:type="spellStart"/>
      <w:r w:rsidRPr="00083D0A">
        <w:rPr>
          <w:rFonts w:ascii="Century Gothic" w:eastAsia="Century Gothic" w:hAnsi="Century Gothic" w:cs="Century Gothic"/>
          <w:sz w:val="28"/>
          <w:szCs w:val="28"/>
          <w:lang w:val="fr-CA"/>
        </w:rPr>
        <w:t>bocals</w:t>
      </w:r>
      <w:proofErr w:type="spellEnd"/>
      <w:r w:rsidRPr="00083D0A">
        <w:rPr>
          <w:rFonts w:ascii="Century Gothic" w:eastAsia="Century Gothic" w:hAnsi="Century Gothic" w:cs="Century Gothic"/>
          <w:sz w:val="28"/>
          <w:szCs w:val="28"/>
          <w:lang w:val="fr-CA"/>
        </w:rPr>
        <w:t xml:space="preserve"> (remplit avec l’eau)</w:t>
      </w:r>
    </w:p>
    <w:p w14:paraId="00000004" w14:textId="77777777" w:rsidR="00FB4B5B" w:rsidRPr="00083D0A" w:rsidRDefault="00083D0A">
      <w:pPr>
        <w:widowControl w:val="0"/>
        <w:pBdr>
          <w:top w:val="nil"/>
          <w:left w:val="nil"/>
          <w:bottom w:val="nil"/>
          <w:right w:val="nil"/>
          <w:between w:val="nil"/>
        </w:pBdr>
        <w:spacing w:before="62"/>
        <w:ind w:right="630"/>
        <w:rPr>
          <w:rFonts w:ascii="Century Gothic" w:eastAsia="Century Gothic" w:hAnsi="Century Gothic" w:cs="Century Gothic"/>
          <w:color w:val="000000"/>
          <w:sz w:val="28"/>
          <w:szCs w:val="28"/>
          <w:lang w:val="fr-CA"/>
        </w:rPr>
      </w:pPr>
      <w:r w:rsidRPr="00083D0A">
        <w:rPr>
          <w:rFonts w:ascii="Century Gothic" w:eastAsia="Century Gothic" w:hAnsi="Century Gothic" w:cs="Century Gothic"/>
          <w:color w:val="000000"/>
          <w:sz w:val="28"/>
          <w:szCs w:val="28"/>
          <w:lang w:val="fr-CA"/>
        </w:rPr>
        <w:t xml:space="preserve">• </w:t>
      </w:r>
      <w:r w:rsidRPr="00083D0A">
        <w:rPr>
          <w:rFonts w:ascii="Century Gothic" w:eastAsia="Century Gothic" w:hAnsi="Century Gothic" w:cs="Century Gothic"/>
          <w:sz w:val="28"/>
          <w:szCs w:val="28"/>
          <w:lang w:val="fr-CA"/>
        </w:rPr>
        <w:t>3 tasses</w:t>
      </w:r>
    </w:p>
    <w:p w14:paraId="00000005" w14:textId="77777777" w:rsidR="00FB4B5B" w:rsidRPr="00083D0A" w:rsidRDefault="00083D0A">
      <w:pPr>
        <w:widowControl w:val="0"/>
        <w:pBdr>
          <w:top w:val="nil"/>
          <w:left w:val="nil"/>
          <w:bottom w:val="nil"/>
          <w:right w:val="nil"/>
          <w:between w:val="nil"/>
        </w:pBdr>
        <w:spacing w:before="67"/>
        <w:ind w:right="630"/>
        <w:rPr>
          <w:rFonts w:ascii="Century Gothic" w:eastAsia="Century Gothic" w:hAnsi="Century Gothic" w:cs="Century Gothic"/>
          <w:color w:val="000000"/>
          <w:sz w:val="28"/>
          <w:szCs w:val="28"/>
          <w:lang w:val="fr-CA"/>
        </w:rPr>
      </w:pPr>
      <w:r w:rsidRPr="00083D0A">
        <w:rPr>
          <w:rFonts w:ascii="Century Gothic" w:eastAsia="Century Gothic" w:hAnsi="Century Gothic" w:cs="Century Gothic"/>
          <w:color w:val="000000"/>
          <w:sz w:val="28"/>
          <w:szCs w:val="28"/>
          <w:lang w:val="fr-CA"/>
        </w:rPr>
        <w:t xml:space="preserve">• </w:t>
      </w:r>
      <w:r w:rsidRPr="00083D0A">
        <w:rPr>
          <w:rFonts w:ascii="Century Gothic" w:eastAsia="Century Gothic" w:hAnsi="Century Gothic" w:cs="Century Gothic"/>
          <w:sz w:val="28"/>
          <w:szCs w:val="28"/>
          <w:lang w:val="fr-CA"/>
        </w:rPr>
        <w:t xml:space="preserve">l’huile (6 </w:t>
      </w:r>
      <w:proofErr w:type="spellStart"/>
      <w:r w:rsidRPr="00083D0A">
        <w:rPr>
          <w:rFonts w:ascii="Century Gothic" w:eastAsia="Century Gothic" w:hAnsi="Century Gothic" w:cs="Century Gothic"/>
          <w:sz w:val="28"/>
          <w:szCs w:val="28"/>
          <w:lang w:val="fr-CA"/>
        </w:rPr>
        <w:t>tbsp</w:t>
      </w:r>
      <w:proofErr w:type="spellEnd"/>
      <w:r w:rsidRPr="00083D0A">
        <w:rPr>
          <w:rFonts w:ascii="Century Gothic" w:eastAsia="Century Gothic" w:hAnsi="Century Gothic" w:cs="Century Gothic"/>
          <w:sz w:val="28"/>
          <w:szCs w:val="28"/>
          <w:lang w:val="fr-CA"/>
        </w:rPr>
        <w:t>)</w:t>
      </w:r>
    </w:p>
    <w:p w14:paraId="00000006" w14:textId="77777777" w:rsidR="00FB4B5B" w:rsidRPr="00083D0A" w:rsidRDefault="00083D0A">
      <w:pPr>
        <w:widowControl w:val="0"/>
        <w:pBdr>
          <w:top w:val="nil"/>
          <w:left w:val="nil"/>
          <w:bottom w:val="nil"/>
          <w:right w:val="nil"/>
          <w:between w:val="nil"/>
        </w:pBdr>
        <w:spacing w:before="62"/>
        <w:ind w:right="630"/>
        <w:rPr>
          <w:rFonts w:ascii="Century Gothic" w:eastAsia="Century Gothic" w:hAnsi="Century Gothic" w:cs="Century Gothic"/>
          <w:color w:val="000000"/>
          <w:sz w:val="28"/>
          <w:szCs w:val="28"/>
          <w:lang w:val="fr-CA"/>
        </w:rPr>
      </w:pPr>
      <w:r w:rsidRPr="00083D0A">
        <w:rPr>
          <w:rFonts w:ascii="Century Gothic" w:eastAsia="Century Gothic" w:hAnsi="Century Gothic" w:cs="Century Gothic"/>
          <w:color w:val="000000"/>
          <w:sz w:val="28"/>
          <w:szCs w:val="28"/>
          <w:lang w:val="fr-CA"/>
        </w:rPr>
        <w:t>• poudre de</w:t>
      </w:r>
      <w:r w:rsidRPr="00083D0A">
        <w:rPr>
          <w:rFonts w:ascii="Century Gothic" w:eastAsia="Century Gothic" w:hAnsi="Century Gothic" w:cs="Century Gothic"/>
          <w:sz w:val="28"/>
          <w:szCs w:val="28"/>
          <w:lang w:val="fr-CA"/>
        </w:rPr>
        <w:t xml:space="preserve"> cacao</w:t>
      </w:r>
      <w:r w:rsidRPr="00083D0A">
        <w:rPr>
          <w:rFonts w:ascii="Century Gothic" w:eastAsia="Century Gothic" w:hAnsi="Century Gothic" w:cs="Century Gothic"/>
          <w:color w:val="000000"/>
          <w:sz w:val="28"/>
          <w:szCs w:val="28"/>
          <w:lang w:val="fr-CA"/>
        </w:rPr>
        <w:t xml:space="preserve"> (1 </w:t>
      </w:r>
      <w:proofErr w:type="spellStart"/>
      <w:r w:rsidRPr="00083D0A">
        <w:rPr>
          <w:rFonts w:ascii="Century Gothic" w:eastAsia="Century Gothic" w:hAnsi="Century Gothic" w:cs="Century Gothic"/>
          <w:color w:val="000000"/>
          <w:sz w:val="28"/>
          <w:szCs w:val="28"/>
          <w:lang w:val="fr-CA"/>
        </w:rPr>
        <w:t>tbsp</w:t>
      </w:r>
      <w:proofErr w:type="spellEnd"/>
      <w:r w:rsidRPr="00083D0A">
        <w:rPr>
          <w:rFonts w:ascii="Century Gothic" w:eastAsia="Century Gothic" w:hAnsi="Century Gothic" w:cs="Century Gothic"/>
          <w:sz w:val="28"/>
          <w:szCs w:val="28"/>
          <w:lang w:val="fr-CA"/>
        </w:rPr>
        <w:t>)</w:t>
      </w:r>
    </w:p>
    <w:p w14:paraId="00000007" w14:textId="77777777" w:rsidR="00FB4B5B" w:rsidRPr="00083D0A" w:rsidRDefault="00083D0A">
      <w:pPr>
        <w:widowControl w:val="0"/>
        <w:pBdr>
          <w:top w:val="nil"/>
          <w:left w:val="nil"/>
          <w:bottom w:val="nil"/>
          <w:right w:val="nil"/>
          <w:between w:val="nil"/>
        </w:pBdr>
        <w:spacing w:before="67"/>
        <w:ind w:right="630"/>
        <w:rPr>
          <w:rFonts w:ascii="Century Gothic" w:eastAsia="Century Gothic" w:hAnsi="Century Gothic" w:cs="Century Gothic"/>
          <w:color w:val="000000"/>
          <w:sz w:val="28"/>
          <w:szCs w:val="28"/>
          <w:lang w:val="fr-CA"/>
        </w:rPr>
      </w:pPr>
      <w:r w:rsidRPr="00083D0A">
        <w:rPr>
          <w:rFonts w:ascii="Century Gothic" w:eastAsia="Century Gothic" w:hAnsi="Century Gothic" w:cs="Century Gothic"/>
          <w:color w:val="000000"/>
          <w:sz w:val="28"/>
          <w:szCs w:val="28"/>
          <w:lang w:val="fr-CA"/>
        </w:rPr>
        <w:t xml:space="preserve">• </w:t>
      </w:r>
      <w:r w:rsidRPr="00083D0A">
        <w:rPr>
          <w:rFonts w:ascii="Century Gothic" w:eastAsia="Century Gothic" w:hAnsi="Century Gothic" w:cs="Century Gothic"/>
          <w:sz w:val="28"/>
          <w:szCs w:val="28"/>
          <w:lang w:val="fr-CA"/>
        </w:rPr>
        <w:t xml:space="preserve">fécule de </w:t>
      </w:r>
      <w:proofErr w:type="gramStart"/>
      <w:r w:rsidRPr="00083D0A">
        <w:rPr>
          <w:rFonts w:ascii="Century Gothic" w:eastAsia="Century Gothic" w:hAnsi="Century Gothic" w:cs="Century Gothic"/>
          <w:sz w:val="28"/>
          <w:szCs w:val="28"/>
          <w:lang w:val="fr-CA"/>
        </w:rPr>
        <w:t>maïs  (</w:t>
      </w:r>
      <w:proofErr w:type="gramEnd"/>
      <w:r w:rsidRPr="00083D0A">
        <w:rPr>
          <w:rFonts w:ascii="Century Gothic" w:eastAsia="Century Gothic" w:hAnsi="Century Gothic" w:cs="Century Gothic"/>
          <w:sz w:val="28"/>
          <w:szCs w:val="28"/>
          <w:lang w:val="fr-CA"/>
        </w:rPr>
        <w:t xml:space="preserve">1 tasse) </w:t>
      </w:r>
    </w:p>
    <w:p w14:paraId="00000008" w14:textId="77777777" w:rsidR="00FB4B5B" w:rsidRPr="00083D0A" w:rsidRDefault="00083D0A">
      <w:pPr>
        <w:widowControl w:val="0"/>
        <w:pBdr>
          <w:top w:val="nil"/>
          <w:left w:val="nil"/>
          <w:bottom w:val="nil"/>
          <w:right w:val="nil"/>
          <w:between w:val="nil"/>
        </w:pBdr>
        <w:spacing w:before="67"/>
        <w:ind w:right="630"/>
        <w:rPr>
          <w:rFonts w:ascii="Century Gothic" w:eastAsia="Century Gothic" w:hAnsi="Century Gothic" w:cs="Century Gothic"/>
          <w:color w:val="000000"/>
          <w:sz w:val="28"/>
          <w:szCs w:val="28"/>
          <w:lang w:val="fr-CA"/>
        </w:rPr>
      </w:pPr>
      <w:r w:rsidRPr="00083D0A">
        <w:rPr>
          <w:rFonts w:ascii="Century Gothic" w:eastAsia="Century Gothic" w:hAnsi="Century Gothic" w:cs="Century Gothic"/>
          <w:color w:val="000000"/>
          <w:sz w:val="28"/>
          <w:szCs w:val="28"/>
          <w:lang w:val="fr-CA"/>
        </w:rPr>
        <w:t xml:space="preserve">• </w:t>
      </w:r>
      <w:r w:rsidRPr="00083D0A">
        <w:rPr>
          <w:rFonts w:ascii="Century Gothic" w:eastAsia="Century Gothic" w:hAnsi="Century Gothic" w:cs="Century Gothic"/>
          <w:sz w:val="28"/>
          <w:szCs w:val="28"/>
          <w:lang w:val="fr-CA"/>
        </w:rPr>
        <w:t>boules de coton</w:t>
      </w:r>
    </w:p>
    <w:p w14:paraId="00000009" w14:textId="77777777" w:rsidR="00FB4B5B" w:rsidRPr="00083D0A" w:rsidRDefault="00083D0A">
      <w:pPr>
        <w:widowControl w:val="0"/>
        <w:pBdr>
          <w:top w:val="nil"/>
          <w:left w:val="nil"/>
          <w:bottom w:val="nil"/>
          <w:right w:val="nil"/>
          <w:between w:val="nil"/>
        </w:pBdr>
        <w:spacing w:before="62"/>
        <w:ind w:right="630"/>
        <w:rPr>
          <w:rFonts w:ascii="Century Gothic" w:eastAsia="Century Gothic" w:hAnsi="Century Gothic" w:cs="Century Gothic"/>
          <w:color w:val="000000"/>
          <w:sz w:val="28"/>
          <w:szCs w:val="28"/>
          <w:lang w:val="fr-CA"/>
        </w:rPr>
      </w:pPr>
      <w:r w:rsidRPr="00083D0A">
        <w:rPr>
          <w:rFonts w:ascii="Century Gothic" w:eastAsia="Century Gothic" w:hAnsi="Century Gothic" w:cs="Century Gothic"/>
          <w:color w:val="000000"/>
          <w:sz w:val="28"/>
          <w:szCs w:val="28"/>
          <w:lang w:val="fr-CA"/>
        </w:rPr>
        <w:t xml:space="preserve">• </w:t>
      </w:r>
      <w:r w:rsidRPr="00083D0A">
        <w:rPr>
          <w:rFonts w:ascii="Century Gothic" w:eastAsia="Century Gothic" w:hAnsi="Century Gothic" w:cs="Century Gothic"/>
          <w:sz w:val="28"/>
          <w:szCs w:val="28"/>
          <w:lang w:val="fr-CA"/>
        </w:rPr>
        <w:t>cuillères</w:t>
      </w:r>
    </w:p>
    <w:p w14:paraId="0000000A" w14:textId="77777777" w:rsidR="00FB4B5B" w:rsidRPr="00083D0A" w:rsidRDefault="00083D0A">
      <w:pPr>
        <w:widowControl w:val="0"/>
        <w:pBdr>
          <w:top w:val="nil"/>
          <w:left w:val="nil"/>
          <w:bottom w:val="nil"/>
          <w:right w:val="nil"/>
          <w:between w:val="nil"/>
        </w:pBdr>
        <w:spacing w:before="67"/>
        <w:ind w:right="630"/>
        <w:rPr>
          <w:rFonts w:ascii="Century Gothic" w:eastAsia="Century Gothic" w:hAnsi="Century Gothic" w:cs="Century Gothic"/>
          <w:color w:val="000000"/>
          <w:sz w:val="28"/>
          <w:szCs w:val="28"/>
          <w:lang w:val="fr-CA"/>
        </w:rPr>
      </w:pPr>
      <w:r w:rsidRPr="00083D0A">
        <w:rPr>
          <w:rFonts w:ascii="Century Gothic" w:eastAsia="Century Gothic" w:hAnsi="Century Gothic" w:cs="Century Gothic"/>
          <w:color w:val="000000"/>
          <w:sz w:val="28"/>
          <w:szCs w:val="28"/>
          <w:lang w:val="fr-CA"/>
        </w:rPr>
        <w:t xml:space="preserve">• </w:t>
      </w:r>
      <w:r w:rsidRPr="00083D0A">
        <w:rPr>
          <w:rFonts w:ascii="Century Gothic" w:eastAsia="Century Gothic" w:hAnsi="Century Gothic" w:cs="Century Gothic"/>
          <w:sz w:val="28"/>
          <w:szCs w:val="28"/>
          <w:lang w:val="fr-CA"/>
        </w:rPr>
        <w:t>pailles</w:t>
      </w:r>
    </w:p>
    <w:p w14:paraId="0000000B" w14:textId="77777777" w:rsidR="00FB4B5B" w:rsidRPr="00083D0A" w:rsidRDefault="00083D0A">
      <w:pPr>
        <w:widowControl w:val="0"/>
        <w:pBdr>
          <w:top w:val="nil"/>
          <w:left w:val="nil"/>
          <w:bottom w:val="nil"/>
          <w:right w:val="nil"/>
          <w:between w:val="nil"/>
        </w:pBdr>
        <w:spacing w:before="67"/>
        <w:ind w:right="630"/>
        <w:rPr>
          <w:rFonts w:ascii="Century Gothic" w:eastAsia="Century Gothic" w:hAnsi="Century Gothic" w:cs="Century Gothic"/>
          <w:sz w:val="28"/>
          <w:szCs w:val="28"/>
          <w:lang w:val="fr-CA"/>
        </w:rPr>
      </w:pPr>
      <w:r w:rsidRPr="00083D0A">
        <w:rPr>
          <w:rFonts w:ascii="Century Gothic" w:eastAsia="Century Gothic" w:hAnsi="Century Gothic" w:cs="Century Gothic"/>
          <w:color w:val="000000"/>
          <w:sz w:val="28"/>
          <w:szCs w:val="28"/>
          <w:lang w:val="fr-CA"/>
        </w:rPr>
        <w:t xml:space="preserve">• </w:t>
      </w:r>
      <w:r w:rsidRPr="00083D0A">
        <w:rPr>
          <w:rFonts w:ascii="Century Gothic" w:eastAsia="Century Gothic" w:hAnsi="Century Gothic" w:cs="Century Gothic"/>
          <w:sz w:val="28"/>
          <w:szCs w:val="28"/>
          <w:lang w:val="fr-CA"/>
        </w:rPr>
        <w:t xml:space="preserve">savon (3:1 l’eau: savon ~ 4 </w:t>
      </w:r>
      <w:proofErr w:type="spellStart"/>
      <w:r w:rsidRPr="00083D0A">
        <w:rPr>
          <w:rFonts w:ascii="Century Gothic" w:eastAsia="Century Gothic" w:hAnsi="Century Gothic" w:cs="Century Gothic"/>
          <w:sz w:val="28"/>
          <w:szCs w:val="28"/>
          <w:lang w:val="fr-CA"/>
        </w:rPr>
        <w:t>tbsp</w:t>
      </w:r>
      <w:proofErr w:type="spellEnd"/>
      <w:r w:rsidRPr="00083D0A">
        <w:rPr>
          <w:rFonts w:ascii="Century Gothic" w:eastAsia="Century Gothic" w:hAnsi="Century Gothic" w:cs="Century Gothic"/>
          <w:sz w:val="28"/>
          <w:szCs w:val="28"/>
          <w:lang w:val="fr-CA"/>
        </w:rPr>
        <w:t>)</w:t>
      </w:r>
    </w:p>
    <w:p w14:paraId="0000000C" w14:textId="77777777" w:rsidR="00FB4B5B" w:rsidRPr="00083D0A" w:rsidRDefault="00FB4B5B">
      <w:pPr>
        <w:widowControl w:val="0"/>
        <w:pBdr>
          <w:top w:val="nil"/>
          <w:left w:val="nil"/>
          <w:bottom w:val="nil"/>
          <w:right w:val="nil"/>
          <w:between w:val="nil"/>
        </w:pBdr>
        <w:spacing w:before="67"/>
        <w:ind w:right="630"/>
        <w:rPr>
          <w:rFonts w:ascii="Century Gothic" w:eastAsia="Century Gothic" w:hAnsi="Century Gothic" w:cs="Century Gothic"/>
          <w:sz w:val="28"/>
          <w:szCs w:val="28"/>
          <w:lang w:val="fr-CA"/>
        </w:rPr>
      </w:pPr>
    </w:p>
    <w:p w14:paraId="0000000D" w14:textId="77777777" w:rsidR="00FB4B5B" w:rsidRPr="00083D0A" w:rsidRDefault="00083D0A">
      <w:pPr>
        <w:widowControl w:val="0"/>
        <w:pBdr>
          <w:top w:val="nil"/>
          <w:left w:val="nil"/>
          <w:bottom w:val="nil"/>
          <w:right w:val="nil"/>
          <w:between w:val="nil"/>
        </w:pBdr>
        <w:spacing w:before="67"/>
        <w:ind w:right="630"/>
        <w:rPr>
          <w:rFonts w:ascii="Century Gothic" w:eastAsia="Century Gothic" w:hAnsi="Century Gothic" w:cs="Century Gothic"/>
          <w:sz w:val="32"/>
          <w:szCs w:val="32"/>
          <w:lang w:val="fr-CA"/>
        </w:rPr>
      </w:pPr>
      <w:r w:rsidRPr="00083D0A">
        <w:rPr>
          <w:rFonts w:ascii="Century Gothic" w:eastAsia="Century Gothic" w:hAnsi="Century Gothic" w:cs="Century Gothic"/>
          <w:b/>
          <w:color w:val="345A8A"/>
          <w:sz w:val="28"/>
          <w:szCs w:val="28"/>
          <w:lang w:val="fr-CA"/>
        </w:rPr>
        <w:t xml:space="preserve">Hypothèse: Il est prédit que …. </w:t>
      </w:r>
      <w:r w:rsidRPr="00083D0A">
        <w:rPr>
          <w:rFonts w:ascii="Century Gothic" w:eastAsia="Century Gothic" w:hAnsi="Century Gothic" w:cs="Century Gothic"/>
          <w:b/>
          <w:color w:val="345A8A"/>
          <w:sz w:val="28"/>
          <w:szCs w:val="28"/>
          <w:lang w:val="fr-CA"/>
        </w:rPr>
        <w:br/>
      </w:r>
      <w:r w:rsidRPr="00083D0A">
        <w:rPr>
          <w:rFonts w:ascii="Century Gothic" w:eastAsia="Century Gothic" w:hAnsi="Century Gothic" w:cs="Century Gothic"/>
          <w:b/>
          <w:i/>
          <w:sz w:val="28"/>
          <w:szCs w:val="28"/>
          <w:lang w:val="fr-CA"/>
        </w:rPr>
        <w:t>(</w:t>
      </w:r>
      <w:proofErr w:type="gramStart"/>
      <w:r w:rsidRPr="00083D0A">
        <w:rPr>
          <w:rFonts w:ascii="Century Gothic" w:eastAsia="Century Gothic" w:hAnsi="Century Gothic" w:cs="Century Gothic"/>
          <w:b/>
          <w:i/>
          <w:sz w:val="28"/>
          <w:szCs w:val="28"/>
          <w:lang w:val="fr-CA"/>
        </w:rPr>
        <w:t>évitez</w:t>
      </w:r>
      <w:proofErr w:type="gramEnd"/>
      <w:r w:rsidRPr="00083D0A">
        <w:rPr>
          <w:rFonts w:ascii="Century Gothic" w:eastAsia="Century Gothic" w:hAnsi="Century Gothic" w:cs="Century Gothic"/>
          <w:b/>
          <w:i/>
          <w:sz w:val="28"/>
          <w:szCs w:val="28"/>
          <w:lang w:val="fr-CA"/>
        </w:rPr>
        <w:t xml:space="preserve"> l’utilisation de “je pense”)</w:t>
      </w:r>
      <w:r w:rsidRPr="00083D0A">
        <w:rPr>
          <w:rFonts w:ascii="Century Gothic" w:eastAsia="Century Gothic" w:hAnsi="Century Gothic" w:cs="Century Gothic"/>
          <w:b/>
          <w:i/>
          <w:color w:val="345A8A"/>
          <w:sz w:val="28"/>
          <w:szCs w:val="28"/>
          <w:lang w:val="fr-CA"/>
        </w:rPr>
        <w:br/>
      </w:r>
      <w:r w:rsidRPr="00083D0A">
        <w:rPr>
          <w:rFonts w:ascii="Century Gothic" w:eastAsia="Century Gothic" w:hAnsi="Century Gothic" w:cs="Century Gothic"/>
          <w:b/>
          <w:i/>
          <w:color w:val="345A8A"/>
          <w:sz w:val="28"/>
          <w:szCs w:val="28"/>
          <w:lang w:val="fr-CA"/>
        </w:rPr>
        <w:br/>
      </w:r>
      <w:proofErr w:type="spellStart"/>
      <w:r w:rsidRPr="00083D0A">
        <w:rPr>
          <w:rFonts w:ascii="Century Gothic" w:eastAsia="Century Gothic" w:hAnsi="Century Gothic" w:cs="Century Gothic"/>
          <w:b/>
          <w:color w:val="345A8A"/>
          <w:sz w:val="32"/>
          <w:szCs w:val="32"/>
          <w:lang w:val="fr-CA"/>
        </w:rPr>
        <w:t>Procedure</w:t>
      </w:r>
      <w:proofErr w:type="spellEnd"/>
      <w:r w:rsidRPr="00083D0A">
        <w:rPr>
          <w:rFonts w:ascii="Century Gothic" w:eastAsia="Century Gothic" w:hAnsi="Century Gothic" w:cs="Century Gothic"/>
          <w:b/>
          <w:color w:val="345A8A"/>
          <w:sz w:val="32"/>
          <w:szCs w:val="32"/>
          <w:lang w:val="fr-CA"/>
        </w:rPr>
        <w:t xml:space="preserve"> </w:t>
      </w:r>
      <w:r w:rsidRPr="00083D0A">
        <w:rPr>
          <w:rFonts w:ascii="Century Gothic" w:eastAsia="Century Gothic" w:hAnsi="Century Gothic" w:cs="Century Gothic"/>
          <w:b/>
          <w:color w:val="345A8A"/>
          <w:sz w:val="32"/>
          <w:szCs w:val="32"/>
          <w:lang w:val="fr-CA"/>
        </w:rPr>
        <w:br/>
      </w:r>
      <w:r w:rsidRPr="00083D0A">
        <w:rPr>
          <w:rFonts w:ascii="Century Gothic" w:eastAsia="Century Gothic" w:hAnsi="Century Gothic" w:cs="Century Gothic"/>
          <w:b/>
          <w:sz w:val="32"/>
          <w:szCs w:val="32"/>
          <w:lang w:val="fr-CA"/>
        </w:rPr>
        <w:t>Énum</w:t>
      </w:r>
      <w:r w:rsidRPr="00083D0A">
        <w:rPr>
          <w:rFonts w:ascii="Century Gothic" w:eastAsia="Century Gothic" w:hAnsi="Century Gothic" w:cs="Century Gothic"/>
          <w:b/>
          <w:sz w:val="32"/>
          <w:szCs w:val="32"/>
          <w:lang w:val="fr-CA"/>
        </w:rPr>
        <w:t>érez les étapes que nous avons pris…</w:t>
      </w:r>
      <w:r w:rsidRPr="00083D0A">
        <w:rPr>
          <w:rFonts w:ascii="Century Gothic" w:eastAsia="Century Gothic" w:hAnsi="Century Gothic" w:cs="Century Gothic"/>
          <w:b/>
          <w:sz w:val="32"/>
          <w:szCs w:val="32"/>
          <w:lang w:val="fr-CA"/>
        </w:rPr>
        <w:br/>
      </w:r>
      <w:r w:rsidRPr="00083D0A">
        <w:rPr>
          <w:rFonts w:ascii="Century Gothic" w:eastAsia="Century Gothic" w:hAnsi="Century Gothic" w:cs="Century Gothic"/>
          <w:sz w:val="32"/>
          <w:szCs w:val="32"/>
          <w:lang w:val="fr-CA"/>
        </w:rPr>
        <w:t xml:space="preserve">A) Les dispersants (Savon) </w:t>
      </w:r>
      <w:r w:rsidRPr="00083D0A">
        <w:rPr>
          <w:rFonts w:ascii="Century Gothic" w:eastAsia="Century Gothic" w:hAnsi="Century Gothic" w:cs="Century Gothic"/>
          <w:sz w:val="32"/>
          <w:szCs w:val="32"/>
          <w:lang w:val="fr-CA"/>
        </w:rPr>
        <w:br/>
        <w:t xml:space="preserve">1. </w:t>
      </w:r>
      <w:r w:rsidRPr="00083D0A">
        <w:rPr>
          <w:rFonts w:ascii="Century Gothic" w:eastAsia="Century Gothic" w:hAnsi="Century Gothic" w:cs="Century Gothic"/>
          <w:sz w:val="32"/>
          <w:szCs w:val="32"/>
          <w:lang w:val="fr-CA"/>
        </w:rPr>
        <w:br/>
        <w:t>2.</w:t>
      </w:r>
      <w:r w:rsidRPr="00083D0A">
        <w:rPr>
          <w:rFonts w:ascii="Century Gothic" w:eastAsia="Century Gothic" w:hAnsi="Century Gothic" w:cs="Century Gothic"/>
          <w:sz w:val="32"/>
          <w:szCs w:val="32"/>
          <w:lang w:val="fr-CA"/>
        </w:rPr>
        <w:br/>
        <w:t xml:space="preserve">3… </w:t>
      </w:r>
      <w:r w:rsidRPr="00083D0A">
        <w:rPr>
          <w:rFonts w:ascii="Century Gothic" w:eastAsia="Century Gothic" w:hAnsi="Century Gothic" w:cs="Century Gothic"/>
          <w:sz w:val="32"/>
          <w:szCs w:val="32"/>
          <w:lang w:val="fr-CA"/>
        </w:rPr>
        <w:br/>
      </w:r>
      <w:r w:rsidRPr="00083D0A">
        <w:rPr>
          <w:rFonts w:ascii="Century Gothic" w:eastAsia="Century Gothic" w:hAnsi="Century Gothic" w:cs="Century Gothic"/>
          <w:sz w:val="32"/>
          <w:szCs w:val="32"/>
          <w:lang w:val="fr-CA"/>
        </w:rPr>
        <w:t>B) Les microorganismes (Fécule de maïs)</w:t>
      </w:r>
      <w:r w:rsidRPr="00083D0A">
        <w:rPr>
          <w:rFonts w:ascii="Century Gothic" w:eastAsia="Century Gothic" w:hAnsi="Century Gothic" w:cs="Century Gothic"/>
          <w:sz w:val="32"/>
          <w:szCs w:val="32"/>
          <w:lang w:val="fr-CA"/>
        </w:rPr>
        <w:br/>
        <w:t xml:space="preserve">1. </w:t>
      </w:r>
      <w:r w:rsidRPr="00083D0A">
        <w:rPr>
          <w:rFonts w:ascii="Century Gothic" w:eastAsia="Century Gothic" w:hAnsi="Century Gothic" w:cs="Century Gothic"/>
          <w:sz w:val="32"/>
          <w:szCs w:val="32"/>
          <w:lang w:val="fr-CA"/>
        </w:rPr>
        <w:br/>
        <w:t>2.</w:t>
      </w:r>
      <w:r w:rsidRPr="00083D0A">
        <w:rPr>
          <w:rFonts w:ascii="Century Gothic" w:eastAsia="Century Gothic" w:hAnsi="Century Gothic" w:cs="Century Gothic"/>
          <w:sz w:val="32"/>
          <w:szCs w:val="32"/>
          <w:lang w:val="fr-CA"/>
        </w:rPr>
        <w:br/>
        <w:t xml:space="preserve">3… </w:t>
      </w:r>
      <w:r w:rsidRPr="00083D0A">
        <w:rPr>
          <w:rFonts w:ascii="Century Gothic" w:eastAsia="Century Gothic" w:hAnsi="Century Gothic" w:cs="Century Gothic"/>
          <w:sz w:val="32"/>
          <w:szCs w:val="32"/>
          <w:lang w:val="fr-CA"/>
        </w:rPr>
        <w:br/>
      </w:r>
      <w:r w:rsidRPr="00083D0A">
        <w:rPr>
          <w:rFonts w:ascii="Century Gothic" w:eastAsia="Century Gothic" w:hAnsi="Century Gothic" w:cs="Century Gothic"/>
          <w:sz w:val="32"/>
          <w:szCs w:val="32"/>
          <w:lang w:val="fr-CA"/>
        </w:rPr>
        <w:lastRenderedPageBreak/>
        <w:t>C) Les estacades (booms) et récupérateurs (skimmers)</w:t>
      </w:r>
    </w:p>
    <w:p w14:paraId="0000000E" w14:textId="77777777" w:rsidR="00FB4B5B" w:rsidRPr="00083D0A" w:rsidRDefault="00083D0A">
      <w:pPr>
        <w:widowControl w:val="0"/>
        <w:spacing w:before="67"/>
        <w:ind w:right="630"/>
        <w:rPr>
          <w:rFonts w:ascii="Century Gothic" w:eastAsia="Century Gothic" w:hAnsi="Century Gothic" w:cs="Century Gothic"/>
          <w:sz w:val="32"/>
          <w:szCs w:val="32"/>
          <w:lang w:val="fr-CA"/>
        </w:rPr>
      </w:pPr>
      <w:r w:rsidRPr="00083D0A">
        <w:rPr>
          <w:rFonts w:ascii="Century Gothic" w:eastAsia="Century Gothic" w:hAnsi="Century Gothic" w:cs="Century Gothic"/>
          <w:sz w:val="32"/>
          <w:szCs w:val="32"/>
          <w:lang w:val="fr-CA"/>
        </w:rPr>
        <w:t xml:space="preserve">1. </w:t>
      </w:r>
      <w:r w:rsidRPr="00083D0A">
        <w:rPr>
          <w:rFonts w:ascii="Century Gothic" w:eastAsia="Century Gothic" w:hAnsi="Century Gothic" w:cs="Century Gothic"/>
          <w:sz w:val="32"/>
          <w:szCs w:val="32"/>
          <w:lang w:val="fr-CA"/>
        </w:rPr>
        <w:br/>
        <w:t>2.</w:t>
      </w:r>
      <w:r w:rsidRPr="00083D0A">
        <w:rPr>
          <w:rFonts w:ascii="Century Gothic" w:eastAsia="Century Gothic" w:hAnsi="Century Gothic" w:cs="Century Gothic"/>
          <w:sz w:val="32"/>
          <w:szCs w:val="32"/>
          <w:lang w:val="fr-CA"/>
        </w:rPr>
        <w:br/>
        <w:t xml:space="preserve">3… </w:t>
      </w:r>
    </w:p>
    <w:p w14:paraId="0000000F" w14:textId="77777777" w:rsidR="00FB4B5B" w:rsidRPr="00083D0A" w:rsidRDefault="00FB4B5B">
      <w:pPr>
        <w:widowControl w:val="0"/>
        <w:pBdr>
          <w:top w:val="nil"/>
          <w:left w:val="nil"/>
          <w:bottom w:val="nil"/>
          <w:right w:val="nil"/>
          <w:between w:val="nil"/>
        </w:pBdr>
        <w:spacing w:before="52"/>
        <w:ind w:right="3624"/>
        <w:rPr>
          <w:rFonts w:ascii="Century Gothic" w:eastAsia="Century Gothic" w:hAnsi="Century Gothic" w:cs="Century Gothic"/>
          <w:sz w:val="24"/>
          <w:szCs w:val="24"/>
          <w:lang w:val="fr-CA"/>
        </w:rPr>
      </w:pPr>
    </w:p>
    <w:p w14:paraId="00000010" w14:textId="77777777" w:rsidR="00FB4B5B" w:rsidRPr="00083D0A" w:rsidRDefault="00083D0A">
      <w:pPr>
        <w:widowControl w:val="0"/>
        <w:pBdr>
          <w:top w:val="nil"/>
          <w:left w:val="nil"/>
          <w:bottom w:val="nil"/>
          <w:right w:val="nil"/>
          <w:between w:val="nil"/>
        </w:pBdr>
        <w:spacing w:before="249"/>
        <w:ind w:right="52"/>
        <w:rPr>
          <w:rFonts w:ascii="Century Gothic" w:eastAsia="Century Gothic" w:hAnsi="Century Gothic" w:cs="Century Gothic"/>
          <w:sz w:val="25"/>
          <w:szCs w:val="25"/>
          <w:lang w:val="fr-CA"/>
        </w:rPr>
      </w:pPr>
      <w:r w:rsidRPr="00083D0A">
        <w:rPr>
          <w:rFonts w:ascii="Century Gothic" w:eastAsia="Century Gothic" w:hAnsi="Century Gothic" w:cs="Century Gothic"/>
          <w:b/>
          <w:color w:val="4F81BD"/>
          <w:sz w:val="25"/>
          <w:szCs w:val="25"/>
          <w:lang w:val="fr-CA"/>
        </w:rPr>
        <w:t>Observ</w:t>
      </w:r>
      <w:r w:rsidRPr="00083D0A">
        <w:rPr>
          <w:rFonts w:ascii="Century Gothic" w:eastAsia="Century Gothic" w:hAnsi="Century Gothic" w:cs="Century Gothic"/>
          <w:b/>
          <w:color w:val="4F81BD"/>
          <w:sz w:val="25"/>
          <w:szCs w:val="25"/>
          <w:lang w:val="fr-CA"/>
        </w:rPr>
        <w:t>ations: qualitatives ou quantitatives</w:t>
      </w:r>
      <w:r w:rsidRPr="00083D0A">
        <w:rPr>
          <w:rFonts w:ascii="Century Gothic" w:eastAsia="Century Gothic" w:hAnsi="Century Gothic" w:cs="Century Gothic"/>
          <w:b/>
          <w:color w:val="4F81BD"/>
          <w:sz w:val="25"/>
          <w:szCs w:val="25"/>
          <w:lang w:val="fr-CA"/>
        </w:rPr>
        <w:br/>
      </w:r>
      <w:r w:rsidRPr="00083D0A">
        <w:rPr>
          <w:rFonts w:ascii="Century Gothic" w:eastAsia="Century Gothic" w:hAnsi="Century Gothic" w:cs="Century Gothic"/>
          <w:sz w:val="25"/>
          <w:szCs w:val="25"/>
          <w:lang w:val="fr-CA"/>
        </w:rPr>
        <w:t>1) Quelle méthode a eu le plus du succès?</w:t>
      </w:r>
    </w:p>
    <w:p w14:paraId="00000011" w14:textId="77777777" w:rsidR="00FB4B5B" w:rsidRPr="00083D0A" w:rsidRDefault="00FB4B5B">
      <w:pPr>
        <w:widowControl w:val="0"/>
        <w:pBdr>
          <w:top w:val="nil"/>
          <w:left w:val="nil"/>
          <w:bottom w:val="nil"/>
          <w:right w:val="nil"/>
          <w:between w:val="nil"/>
        </w:pBdr>
        <w:spacing w:before="249"/>
        <w:ind w:right="52"/>
        <w:rPr>
          <w:rFonts w:ascii="Century Gothic" w:eastAsia="Century Gothic" w:hAnsi="Century Gothic" w:cs="Century Gothic"/>
          <w:b/>
          <w:color w:val="4F81BD"/>
          <w:sz w:val="25"/>
          <w:szCs w:val="25"/>
          <w:lang w:val="fr-CA"/>
        </w:rPr>
      </w:pPr>
    </w:p>
    <w:p w14:paraId="00000012" w14:textId="77777777" w:rsidR="00FB4B5B" w:rsidRDefault="00083D0A">
      <w:pPr>
        <w:widowControl w:val="0"/>
        <w:pBdr>
          <w:top w:val="nil"/>
          <w:left w:val="nil"/>
          <w:bottom w:val="nil"/>
          <w:right w:val="nil"/>
          <w:between w:val="nil"/>
        </w:pBdr>
        <w:spacing w:before="249"/>
        <w:ind w:right="52"/>
        <w:rPr>
          <w:b/>
          <w:color w:val="4F81BD"/>
          <w:sz w:val="25"/>
          <w:szCs w:val="25"/>
        </w:rPr>
      </w:pPr>
      <w:r w:rsidRPr="00083D0A">
        <w:rPr>
          <w:rFonts w:ascii="Century Gothic" w:eastAsia="Century Gothic" w:hAnsi="Century Gothic" w:cs="Century Gothic"/>
          <w:b/>
          <w:color w:val="4F81BD"/>
          <w:sz w:val="25"/>
          <w:szCs w:val="25"/>
          <w:lang w:val="fr-CA"/>
        </w:rPr>
        <w:t>Discussion:</w:t>
      </w:r>
      <w:r w:rsidRPr="00083D0A">
        <w:rPr>
          <w:rFonts w:ascii="Century Gothic" w:eastAsia="Century Gothic" w:hAnsi="Century Gothic" w:cs="Century Gothic"/>
          <w:b/>
          <w:color w:val="4F81BD"/>
          <w:sz w:val="25"/>
          <w:szCs w:val="25"/>
          <w:lang w:val="fr-CA"/>
        </w:rPr>
        <w:br/>
      </w:r>
      <w:r w:rsidRPr="00083D0A">
        <w:rPr>
          <w:rFonts w:ascii="Century Gothic" w:eastAsia="Century Gothic" w:hAnsi="Century Gothic" w:cs="Century Gothic"/>
          <w:sz w:val="25"/>
          <w:szCs w:val="25"/>
          <w:lang w:val="fr-CA"/>
        </w:rPr>
        <w:t>2) Est-ce que c’était facile ou difficile? Pourquoi?</w:t>
      </w:r>
      <w:r w:rsidRPr="00083D0A">
        <w:rPr>
          <w:rFonts w:ascii="Century Gothic" w:eastAsia="Century Gothic" w:hAnsi="Century Gothic" w:cs="Century Gothic"/>
          <w:sz w:val="25"/>
          <w:szCs w:val="25"/>
          <w:lang w:val="fr-CA"/>
        </w:rPr>
        <w:br/>
        <w:t>3) Quelles conditions environnementales pourraient influencer le succès des méthodes?</w:t>
      </w:r>
      <w:r w:rsidRPr="00083D0A">
        <w:rPr>
          <w:rFonts w:ascii="Century Gothic" w:eastAsia="Century Gothic" w:hAnsi="Century Gothic" w:cs="Century Gothic"/>
          <w:sz w:val="25"/>
          <w:szCs w:val="25"/>
          <w:lang w:val="fr-CA"/>
        </w:rPr>
        <w:br/>
        <w:t>4) Pour combien de temps est-ce que tu penses l’huile peut persister dans la nature?</w:t>
      </w:r>
      <w:r w:rsidRPr="00083D0A">
        <w:rPr>
          <w:rFonts w:ascii="Century Gothic" w:eastAsia="Century Gothic" w:hAnsi="Century Gothic" w:cs="Century Gothic"/>
          <w:sz w:val="25"/>
          <w:szCs w:val="25"/>
          <w:lang w:val="fr-CA"/>
        </w:rPr>
        <w:br/>
        <w:t>5) Est-ce que tu connais des mar</w:t>
      </w:r>
      <w:r w:rsidRPr="00083D0A">
        <w:rPr>
          <w:rFonts w:ascii="Century Gothic" w:eastAsia="Century Gothic" w:hAnsi="Century Gothic" w:cs="Century Gothic"/>
          <w:sz w:val="25"/>
          <w:szCs w:val="25"/>
          <w:lang w:val="fr-CA"/>
        </w:rPr>
        <w:t>ées noires fameuses?</w:t>
      </w:r>
      <w:r w:rsidRPr="00083D0A">
        <w:rPr>
          <w:rFonts w:ascii="Century Gothic" w:eastAsia="Century Gothic" w:hAnsi="Century Gothic" w:cs="Century Gothic"/>
          <w:sz w:val="25"/>
          <w:szCs w:val="25"/>
          <w:lang w:val="fr-CA"/>
        </w:rPr>
        <w:br/>
        <w:t xml:space="preserve">6) Qui est responsable de nettoyer les marées noires? Au Canada? </w:t>
      </w:r>
      <w:proofErr w:type="gramStart"/>
      <w:r w:rsidRPr="00083D0A">
        <w:rPr>
          <w:rFonts w:ascii="Century Gothic" w:eastAsia="Century Gothic" w:hAnsi="Century Gothic" w:cs="Century Gothic"/>
          <w:sz w:val="25"/>
          <w:szCs w:val="25"/>
          <w:lang w:val="fr-CA"/>
        </w:rPr>
        <w:t>Au autres pays</w:t>
      </w:r>
      <w:proofErr w:type="gramEnd"/>
      <w:r w:rsidRPr="00083D0A">
        <w:rPr>
          <w:rFonts w:ascii="Century Gothic" w:eastAsia="Century Gothic" w:hAnsi="Century Gothic" w:cs="Century Gothic"/>
          <w:sz w:val="25"/>
          <w:szCs w:val="25"/>
          <w:lang w:val="fr-CA"/>
        </w:rPr>
        <w:t xml:space="preserve">? Combien est-ce que ça coûte? </w:t>
      </w:r>
      <w:r w:rsidRPr="00083D0A">
        <w:rPr>
          <w:rFonts w:ascii="Century Gothic" w:eastAsia="Century Gothic" w:hAnsi="Century Gothic" w:cs="Century Gothic"/>
          <w:sz w:val="25"/>
          <w:szCs w:val="25"/>
          <w:lang w:val="fr-CA"/>
        </w:rPr>
        <w:br/>
        <w:t xml:space="preserve">7) Où est-ce que l’huile va? Comment est-ce que c’est éliminer? </w:t>
      </w:r>
      <w:r w:rsidRPr="00083D0A">
        <w:rPr>
          <w:rFonts w:ascii="Century Gothic" w:eastAsia="Century Gothic" w:hAnsi="Century Gothic" w:cs="Century Gothic"/>
          <w:sz w:val="25"/>
          <w:szCs w:val="25"/>
          <w:lang w:val="fr-CA"/>
        </w:rPr>
        <w:br/>
        <w:t>8) Comment est-ce que les marées noires influencent les éco</w:t>
      </w:r>
      <w:r w:rsidRPr="00083D0A">
        <w:rPr>
          <w:rFonts w:ascii="Century Gothic" w:eastAsia="Century Gothic" w:hAnsi="Century Gothic" w:cs="Century Gothic"/>
          <w:sz w:val="25"/>
          <w:szCs w:val="25"/>
          <w:lang w:val="fr-CA"/>
        </w:rPr>
        <w:t xml:space="preserve">systèmes? </w:t>
      </w:r>
      <w:proofErr w:type="spellStart"/>
      <w:r>
        <w:rPr>
          <w:rFonts w:ascii="Century Gothic" w:eastAsia="Century Gothic" w:hAnsi="Century Gothic" w:cs="Century Gothic"/>
          <w:sz w:val="25"/>
          <w:szCs w:val="25"/>
        </w:rPr>
        <w:t>Quels</w:t>
      </w:r>
      <w:proofErr w:type="spellEnd"/>
      <w:r>
        <w:rPr>
          <w:rFonts w:ascii="Century Gothic" w:eastAsia="Century Gothic" w:hAnsi="Century Gothic" w:cs="Century Gothic"/>
          <w:sz w:val="25"/>
          <w:szCs w:val="25"/>
        </w:rPr>
        <w:t xml:space="preserve"> </w:t>
      </w:r>
      <w:proofErr w:type="spellStart"/>
      <w:r>
        <w:rPr>
          <w:rFonts w:ascii="Century Gothic" w:eastAsia="Century Gothic" w:hAnsi="Century Gothic" w:cs="Century Gothic"/>
          <w:sz w:val="25"/>
          <w:szCs w:val="25"/>
        </w:rPr>
        <w:t>organismes</w:t>
      </w:r>
      <w:proofErr w:type="spellEnd"/>
      <w:r>
        <w:rPr>
          <w:rFonts w:ascii="Century Gothic" w:eastAsia="Century Gothic" w:hAnsi="Century Gothic" w:cs="Century Gothic"/>
          <w:sz w:val="25"/>
          <w:szCs w:val="25"/>
        </w:rPr>
        <w:t xml:space="preserve"> </w:t>
      </w:r>
      <w:proofErr w:type="spellStart"/>
      <w:r>
        <w:rPr>
          <w:rFonts w:ascii="Century Gothic" w:eastAsia="Century Gothic" w:hAnsi="Century Gothic" w:cs="Century Gothic"/>
          <w:sz w:val="25"/>
          <w:szCs w:val="25"/>
        </w:rPr>
        <w:t>sont</w:t>
      </w:r>
      <w:proofErr w:type="spellEnd"/>
      <w:r>
        <w:rPr>
          <w:rFonts w:ascii="Century Gothic" w:eastAsia="Century Gothic" w:hAnsi="Century Gothic" w:cs="Century Gothic"/>
          <w:sz w:val="25"/>
          <w:szCs w:val="25"/>
        </w:rPr>
        <w:t xml:space="preserve"> </w:t>
      </w:r>
      <w:proofErr w:type="spellStart"/>
      <w:r>
        <w:rPr>
          <w:rFonts w:ascii="Century Gothic" w:eastAsia="Century Gothic" w:hAnsi="Century Gothic" w:cs="Century Gothic"/>
          <w:sz w:val="25"/>
          <w:szCs w:val="25"/>
        </w:rPr>
        <w:t>affectés</w:t>
      </w:r>
      <w:proofErr w:type="spellEnd"/>
      <w:r>
        <w:rPr>
          <w:rFonts w:ascii="Century Gothic" w:eastAsia="Century Gothic" w:hAnsi="Century Gothic" w:cs="Century Gothic"/>
          <w:sz w:val="25"/>
          <w:szCs w:val="25"/>
        </w:rPr>
        <w:t xml:space="preserve">? </w:t>
      </w:r>
      <w:r>
        <w:rPr>
          <w:b/>
          <w:color w:val="4F81BD"/>
          <w:sz w:val="25"/>
          <w:szCs w:val="25"/>
        </w:rPr>
        <w:br/>
      </w:r>
    </w:p>
    <w:p w14:paraId="00000013" w14:textId="77777777" w:rsidR="00FB4B5B" w:rsidRDefault="00FB4B5B">
      <w:pPr>
        <w:widowControl w:val="0"/>
        <w:pBdr>
          <w:top w:val="nil"/>
          <w:left w:val="nil"/>
          <w:bottom w:val="nil"/>
          <w:right w:val="nil"/>
          <w:between w:val="nil"/>
        </w:pBdr>
        <w:spacing w:before="523"/>
        <w:ind w:right="7632"/>
        <w:rPr>
          <w:b/>
          <w:color w:val="345A8A"/>
          <w:sz w:val="32"/>
          <w:szCs w:val="32"/>
        </w:rPr>
      </w:pPr>
    </w:p>
    <w:p w14:paraId="00000014" w14:textId="77777777" w:rsidR="00FB4B5B" w:rsidRDefault="00FB4B5B">
      <w:pPr>
        <w:widowControl w:val="0"/>
        <w:pBdr>
          <w:top w:val="nil"/>
          <w:left w:val="nil"/>
          <w:bottom w:val="nil"/>
          <w:right w:val="nil"/>
          <w:between w:val="nil"/>
        </w:pBdr>
        <w:spacing w:before="523"/>
        <w:ind w:right="7632"/>
        <w:rPr>
          <w:b/>
          <w:color w:val="345A8A"/>
          <w:sz w:val="32"/>
          <w:szCs w:val="32"/>
        </w:rPr>
      </w:pPr>
    </w:p>
    <w:p w14:paraId="00000015" w14:textId="77777777" w:rsidR="00FB4B5B" w:rsidRDefault="00FB4B5B">
      <w:pPr>
        <w:widowControl w:val="0"/>
        <w:pBdr>
          <w:top w:val="nil"/>
          <w:left w:val="nil"/>
          <w:bottom w:val="nil"/>
          <w:right w:val="nil"/>
          <w:between w:val="nil"/>
        </w:pBdr>
        <w:spacing w:before="523"/>
        <w:ind w:right="7632"/>
        <w:rPr>
          <w:b/>
          <w:color w:val="345A8A"/>
          <w:sz w:val="32"/>
          <w:szCs w:val="32"/>
        </w:rPr>
      </w:pPr>
    </w:p>
    <w:p w14:paraId="00000016" w14:textId="77777777" w:rsidR="00FB4B5B" w:rsidRDefault="00FB4B5B">
      <w:pPr>
        <w:widowControl w:val="0"/>
        <w:pBdr>
          <w:top w:val="nil"/>
          <w:left w:val="nil"/>
          <w:bottom w:val="nil"/>
          <w:right w:val="nil"/>
          <w:between w:val="nil"/>
        </w:pBdr>
        <w:spacing w:before="523"/>
        <w:ind w:right="7632"/>
        <w:rPr>
          <w:b/>
          <w:color w:val="345A8A"/>
          <w:sz w:val="32"/>
          <w:szCs w:val="32"/>
        </w:rPr>
      </w:pPr>
    </w:p>
    <w:p w14:paraId="0000001E" w14:textId="77777777" w:rsidR="00FB4B5B" w:rsidRDefault="00083D0A">
      <w:pPr>
        <w:widowControl w:val="0"/>
        <w:pBdr>
          <w:top w:val="nil"/>
          <w:left w:val="nil"/>
          <w:bottom w:val="nil"/>
          <w:right w:val="nil"/>
          <w:between w:val="nil"/>
        </w:pBdr>
        <w:spacing w:before="278"/>
        <w:ind w:right="19"/>
        <w:rPr>
          <w:color w:val="000000"/>
          <w:sz w:val="24"/>
          <w:szCs w:val="24"/>
        </w:rPr>
      </w:pPr>
      <w:r>
        <w:rPr>
          <w:b/>
          <w:color w:val="4F81BD"/>
          <w:sz w:val="25"/>
          <w:szCs w:val="25"/>
        </w:rPr>
        <w:lastRenderedPageBreak/>
        <w:t xml:space="preserve">Background Information </w:t>
      </w:r>
      <w:r>
        <w:rPr>
          <w:color w:val="000000"/>
          <w:sz w:val="24"/>
          <w:szCs w:val="24"/>
        </w:rPr>
        <w:t>Oil spills occur when crude oil is accidentally released into a body of water by an oil tanker, refinery, storage facility, underwater pipeline, or offshore oil-drilling rig. When an oil spill occurs, the oil floats and forms a millimeter-thick layer on th</w:t>
      </w:r>
      <w:r>
        <w:rPr>
          <w:color w:val="000000"/>
          <w:sz w:val="24"/>
          <w:szCs w:val="24"/>
        </w:rPr>
        <w:t xml:space="preserve">e surface of the water. Oil spills can be extremely hazardous and environmentally </w:t>
      </w:r>
      <w:proofErr w:type="gramStart"/>
      <w:r>
        <w:rPr>
          <w:color w:val="000000"/>
          <w:sz w:val="24"/>
          <w:szCs w:val="24"/>
        </w:rPr>
        <w:t>threatening, and</w:t>
      </w:r>
      <w:proofErr w:type="gramEnd"/>
      <w:r>
        <w:rPr>
          <w:color w:val="000000"/>
          <w:sz w:val="24"/>
          <w:szCs w:val="24"/>
        </w:rPr>
        <w:t xml:space="preserve"> need to be contained and cleaned as soon as possible. </w:t>
      </w:r>
    </w:p>
    <w:p w14:paraId="0000001F" w14:textId="77777777" w:rsidR="00FB4B5B" w:rsidRDefault="00083D0A">
      <w:pPr>
        <w:widowControl w:val="0"/>
        <w:pBdr>
          <w:top w:val="nil"/>
          <w:left w:val="nil"/>
          <w:bottom w:val="nil"/>
          <w:right w:val="nil"/>
          <w:between w:val="nil"/>
        </w:pBdr>
        <w:spacing w:before="345"/>
        <w:ind w:right="638"/>
        <w:rPr>
          <w:color w:val="000000"/>
          <w:sz w:val="24"/>
          <w:szCs w:val="24"/>
        </w:rPr>
      </w:pPr>
      <w:r>
        <w:rPr>
          <w:color w:val="000000"/>
          <w:sz w:val="24"/>
          <w:szCs w:val="24"/>
        </w:rPr>
        <w:t>There are four basic ways to clean or contain an oil spill, and workers determine the most appropriate</w:t>
      </w:r>
      <w:r>
        <w:rPr>
          <w:color w:val="000000"/>
          <w:sz w:val="24"/>
          <w:szCs w:val="24"/>
        </w:rPr>
        <w:t xml:space="preserve"> method depending on the type of oil, location of the spill, potential hazards, weather conditions, waves, and currents. </w:t>
      </w:r>
    </w:p>
    <w:p w14:paraId="6C7A6138" w14:textId="77777777" w:rsidR="00083D0A" w:rsidRDefault="00083D0A">
      <w:pPr>
        <w:widowControl w:val="0"/>
        <w:pBdr>
          <w:top w:val="nil"/>
          <w:left w:val="nil"/>
          <w:bottom w:val="nil"/>
          <w:right w:val="nil"/>
          <w:between w:val="nil"/>
        </w:pBdr>
        <w:spacing w:before="345"/>
        <w:ind w:right="33"/>
        <w:rPr>
          <w:color w:val="000000"/>
          <w:sz w:val="24"/>
          <w:szCs w:val="24"/>
        </w:rPr>
      </w:pPr>
      <w:r>
        <w:rPr>
          <w:color w:val="000000"/>
          <w:sz w:val="24"/>
          <w:szCs w:val="24"/>
        </w:rPr>
        <w:t xml:space="preserve">1. </w:t>
      </w:r>
      <w:r>
        <w:rPr>
          <w:b/>
          <w:color w:val="000000"/>
          <w:sz w:val="24"/>
          <w:szCs w:val="24"/>
        </w:rPr>
        <w:t xml:space="preserve">(Straws and Spoons OR Cotton Balls) </w:t>
      </w:r>
      <w:r>
        <w:rPr>
          <w:color w:val="000000"/>
          <w:sz w:val="24"/>
          <w:szCs w:val="24"/>
        </w:rPr>
        <w:t xml:space="preserve">Contain the spill using </w:t>
      </w:r>
      <w:proofErr w:type="gramStart"/>
      <w:r>
        <w:rPr>
          <w:color w:val="000000"/>
          <w:sz w:val="24"/>
          <w:szCs w:val="24"/>
        </w:rPr>
        <w:t>booms, and</w:t>
      </w:r>
      <w:proofErr w:type="gramEnd"/>
      <w:r>
        <w:rPr>
          <w:color w:val="000000"/>
          <w:sz w:val="24"/>
          <w:szCs w:val="24"/>
        </w:rPr>
        <w:t xml:space="preserve"> collect the oil from the surface of the water using skimmers. Booms are long, buoyant tubes, which can be solid or inflatable (sorbent), and are used to surround and isolate the oil slick. Most rise about a meter above th</w:t>
      </w:r>
      <w:r>
        <w:rPr>
          <w:color w:val="000000"/>
          <w:sz w:val="24"/>
          <w:szCs w:val="24"/>
        </w:rPr>
        <w:t>e waterline and have skirts that hang about a meter below the waterline. Skimmers float across the top of the slick contained within the boom, and suck or scoop the oil into containment tanks. Booms and skimmers are less effective when deployed in high win</w:t>
      </w:r>
      <w:r>
        <w:rPr>
          <w:color w:val="000000"/>
          <w:sz w:val="24"/>
          <w:szCs w:val="24"/>
        </w:rPr>
        <w:t xml:space="preserve">ds and high seas. </w:t>
      </w:r>
    </w:p>
    <w:p w14:paraId="00000020" w14:textId="26F6FDFC" w:rsidR="00FB4B5B" w:rsidRDefault="00083D0A">
      <w:pPr>
        <w:widowControl w:val="0"/>
        <w:pBdr>
          <w:top w:val="nil"/>
          <w:left w:val="nil"/>
          <w:bottom w:val="nil"/>
          <w:right w:val="nil"/>
          <w:between w:val="nil"/>
        </w:pBdr>
        <w:spacing w:before="345"/>
        <w:ind w:right="33"/>
        <w:rPr>
          <w:color w:val="000000"/>
          <w:sz w:val="24"/>
          <w:szCs w:val="24"/>
        </w:rPr>
      </w:pPr>
      <w:r>
        <w:rPr>
          <w:color w:val="000000"/>
          <w:sz w:val="24"/>
          <w:szCs w:val="24"/>
        </w:rPr>
        <w:t xml:space="preserve">2. </w:t>
      </w:r>
      <w:r>
        <w:rPr>
          <w:b/>
          <w:color w:val="000000"/>
          <w:sz w:val="24"/>
          <w:szCs w:val="24"/>
        </w:rPr>
        <w:t xml:space="preserve">(Dish Soap) </w:t>
      </w:r>
      <w:r>
        <w:rPr>
          <w:color w:val="000000"/>
          <w:sz w:val="24"/>
          <w:szCs w:val="24"/>
        </w:rPr>
        <w:t xml:space="preserve">Use chemical dispersants to break down the oil and speed up its natural </w:t>
      </w:r>
    </w:p>
    <w:p w14:paraId="00000022" w14:textId="31528EB4" w:rsidR="00FB4B5B" w:rsidRDefault="00083D0A" w:rsidP="00083D0A">
      <w:pPr>
        <w:widowControl w:val="0"/>
        <w:pBdr>
          <w:top w:val="nil"/>
          <w:left w:val="nil"/>
          <w:bottom w:val="nil"/>
          <w:right w:val="nil"/>
          <w:between w:val="nil"/>
        </w:pBdr>
        <w:spacing w:before="52"/>
        <w:ind w:right="14"/>
        <w:rPr>
          <w:color w:val="000000"/>
          <w:sz w:val="24"/>
          <w:szCs w:val="24"/>
        </w:rPr>
      </w:pPr>
      <w:r>
        <w:rPr>
          <w:color w:val="000000"/>
          <w:sz w:val="24"/>
          <w:szCs w:val="24"/>
        </w:rPr>
        <w:t>biodegradation. Dispersants break the slick into droplets of oil, making it easier for the oil and water to mix, and for the slick to be absorbed into</w:t>
      </w:r>
      <w:r>
        <w:rPr>
          <w:color w:val="000000"/>
          <w:sz w:val="24"/>
          <w:szCs w:val="24"/>
        </w:rPr>
        <w:t xml:space="preserve"> the aquatic system. Dispersants are most effective when used within an hour or two of the initial </w:t>
      </w:r>
      <w:proofErr w:type="gramStart"/>
      <w:r>
        <w:rPr>
          <w:color w:val="000000"/>
          <w:sz w:val="24"/>
          <w:szCs w:val="24"/>
        </w:rPr>
        <w:t>spill</w:t>
      </w:r>
      <w:proofErr w:type="gramEnd"/>
      <w:r>
        <w:rPr>
          <w:color w:val="000000"/>
          <w:sz w:val="24"/>
          <w:szCs w:val="24"/>
        </w:rPr>
        <w:t>. However, they are not appropriate for all oils and all locations. Dispersion can cause the oil to be absorbed by marine organisms, allowing it to ente</w:t>
      </w:r>
      <w:r>
        <w:rPr>
          <w:color w:val="000000"/>
          <w:sz w:val="24"/>
          <w:szCs w:val="24"/>
        </w:rPr>
        <w:t xml:space="preserve">r the food chain. 3. </w:t>
      </w:r>
      <w:r>
        <w:rPr>
          <w:b/>
          <w:color w:val="000000"/>
          <w:sz w:val="24"/>
          <w:szCs w:val="24"/>
        </w:rPr>
        <w:t xml:space="preserve">(Cornstarch) </w:t>
      </w:r>
      <w:r>
        <w:rPr>
          <w:color w:val="000000"/>
          <w:sz w:val="24"/>
          <w:szCs w:val="24"/>
        </w:rPr>
        <w:t xml:space="preserve">Add biological agents to the spill. Bacteria and other microorganisms can break </w:t>
      </w:r>
      <w:r>
        <w:rPr>
          <w:color w:val="000000"/>
          <w:sz w:val="24"/>
          <w:szCs w:val="24"/>
        </w:rPr>
        <w:t>down most of the components of oil washed up along a shoreline into harmless substances through a process called biodegradation. This natural</w:t>
      </w:r>
      <w:r>
        <w:rPr>
          <w:color w:val="000000"/>
          <w:sz w:val="24"/>
          <w:szCs w:val="24"/>
        </w:rPr>
        <w:t xml:space="preserve"> process can be speed up by the addition of fertilizing nutrients such as nitrogen and phosphorous. </w:t>
      </w:r>
    </w:p>
    <w:p w14:paraId="003C287A" w14:textId="77777777" w:rsidR="00083D0A" w:rsidRDefault="00083D0A">
      <w:pPr>
        <w:widowControl w:val="0"/>
        <w:pBdr>
          <w:top w:val="nil"/>
          <w:left w:val="nil"/>
          <w:bottom w:val="nil"/>
          <w:right w:val="nil"/>
          <w:between w:val="nil"/>
        </w:pBdr>
        <w:rPr>
          <w:color w:val="000000"/>
        </w:rPr>
      </w:pPr>
    </w:p>
    <w:p w14:paraId="00000024" w14:textId="47396749" w:rsidR="00FB4B5B" w:rsidRDefault="00083D0A">
      <w:pPr>
        <w:widowControl w:val="0"/>
        <w:pBdr>
          <w:top w:val="nil"/>
          <w:left w:val="nil"/>
          <w:bottom w:val="nil"/>
          <w:right w:val="nil"/>
          <w:between w:val="nil"/>
        </w:pBdr>
        <w:rPr>
          <w:color w:val="000000"/>
          <w:sz w:val="24"/>
          <w:szCs w:val="24"/>
        </w:rPr>
      </w:pPr>
      <w:r>
        <w:rPr>
          <w:color w:val="000000"/>
          <w:sz w:val="24"/>
          <w:szCs w:val="24"/>
        </w:rPr>
        <w:t xml:space="preserve">4. </w:t>
      </w:r>
      <w:r>
        <w:rPr>
          <w:b/>
          <w:color w:val="000000"/>
          <w:sz w:val="24"/>
          <w:szCs w:val="24"/>
        </w:rPr>
        <w:t xml:space="preserve">(Control) </w:t>
      </w:r>
      <w:r>
        <w:rPr>
          <w:color w:val="000000"/>
          <w:sz w:val="24"/>
          <w:szCs w:val="24"/>
        </w:rPr>
        <w:t xml:space="preserve">Let the oil break down naturally, if there is no possibility that it will pollute coastal </w:t>
      </w:r>
    </w:p>
    <w:p w14:paraId="00000025" w14:textId="77777777" w:rsidR="00FB4B5B" w:rsidRDefault="00083D0A">
      <w:pPr>
        <w:widowControl w:val="0"/>
        <w:pBdr>
          <w:top w:val="nil"/>
          <w:left w:val="nil"/>
          <w:bottom w:val="nil"/>
          <w:right w:val="nil"/>
          <w:between w:val="nil"/>
        </w:pBdr>
        <w:rPr>
          <w:color w:val="000000"/>
          <w:sz w:val="24"/>
          <w:szCs w:val="24"/>
        </w:rPr>
      </w:pPr>
      <w:r>
        <w:rPr>
          <w:color w:val="000000"/>
          <w:sz w:val="24"/>
          <w:szCs w:val="24"/>
        </w:rPr>
        <w:t>regions or marine life. A combination of wind, sun, current, and wave action can eventually disperse and evaporate most oils. Light oils will disperse more quickly t</w:t>
      </w:r>
      <w:r>
        <w:rPr>
          <w:color w:val="000000"/>
          <w:sz w:val="24"/>
          <w:szCs w:val="24"/>
        </w:rPr>
        <w:t xml:space="preserve">han heavy oils. </w:t>
      </w:r>
    </w:p>
    <w:p w14:paraId="0383CC1E" w14:textId="77777777" w:rsidR="00083D0A" w:rsidRDefault="00083D0A">
      <w:pPr>
        <w:widowControl w:val="0"/>
        <w:pBdr>
          <w:top w:val="nil"/>
          <w:left w:val="nil"/>
          <w:bottom w:val="nil"/>
          <w:right w:val="nil"/>
          <w:between w:val="nil"/>
        </w:pBdr>
        <w:rPr>
          <w:b/>
          <w:color w:val="4F81BD"/>
          <w:sz w:val="25"/>
          <w:szCs w:val="25"/>
        </w:rPr>
      </w:pPr>
    </w:p>
    <w:p w14:paraId="00000055" w14:textId="723A4980" w:rsidR="00FB4B5B" w:rsidRDefault="00FB4B5B">
      <w:pPr>
        <w:widowControl w:val="0"/>
        <w:pBdr>
          <w:top w:val="nil"/>
          <w:left w:val="nil"/>
          <w:bottom w:val="nil"/>
          <w:right w:val="nil"/>
          <w:between w:val="nil"/>
        </w:pBdr>
        <w:spacing w:before="2947"/>
        <w:rPr>
          <w:color w:val="000000"/>
        </w:rPr>
      </w:pPr>
      <w:bookmarkStart w:id="0" w:name="_GoBack"/>
      <w:bookmarkEnd w:id="0"/>
    </w:p>
    <w:sectPr w:rsidR="00FB4B5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FB4B5B"/>
    <w:rsid w:val="00083D0A"/>
    <w:rsid w:val="00FB4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8147E"/>
  <w15:docId w15:val="{596737A7-F456-49EA-A08F-D3605756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Proulx, Jaclyn K</cp:lastModifiedBy>
  <cp:revision>2</cp:revision>
  <dcterms:created xsi:type="dcterms:W3CDTF">2019-03-29T14:06:00Z</dcterms:created>
  <dcterms:modified xsi:type="dcterms:W3CDTF">2019-03-29T14:06:00Z</dcterms:modified>
</cp:coreProperties>
</file>